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</w:rPr>
        <w:drawing>
          <wp:inline distB="0" distT="0" distL="0" distR="0">
            <wp:extent cx="6021630" cy="1628388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21630" cy="1628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ffffff" w:val="clear"/>
        <w:spacing w:after="0" w:line="240" w:lineRule="auto"/>
        <w:contextualSpacing w:val="0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5.0" w:type="dxa"/>
        <w:jc w:val="left"/>
        <w:tblInd w:w="0.0" w:type="dxa"/>
        <w:tblLayout w:type="fixed"/>
        <w:tblLook w:val="0400"/>
      </w:tblPr>
      <w:tblGrid>
        <w:gridCol w:w="1665"/>
        <w:gridCol w:w="7170"/>
        <w:tblGridChange w:id="0">
          <w:tblGrid>
            <w:gridCol w:w="1665"/>
            <w:gridCol w:w="7170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PARA: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uto 1" w:cs="Auto 1" w:eastAsia="Auto 1" w:hAnsi="Auto 1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uto 1" w:cs="Auto 1" w:eastAsia="Auto 1" w:hAnsi="Auto 1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CCP: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uto 1" w:cs="Auto 1" w:eastAsia="Auto 1" w:hAnsi="Auto 1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FECHA: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uto 1" w:cs="Auto 1" w:eastAsia="Auto 1" w:hAnsi="Auto 1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 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uto 1" w:cs="Auto 1" w:eastAsia="Auto 1" w:hAnsi="Auto 1"/>
                <w:b w:val="1"/>
                <w:sz w:val="28"/>
                <w:szCs w:val="28"/>
                <w:rtl w:val="0"/>
              </w:rPr>
              <w:t xml:space="preserve">ASUNTO: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ind w:right="176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hd w:fill="ffffff" w:val="clear"/>
        <w:spacing w:after="0" w:line="240" w:lineRule="auto"/>
        <w:contextualSpacing w:val="0"/>
        <w:jc w:val="center"/>
        <w:rPr>
          <w:rFonts w:ascii="Auto 1" w:cs="Auto 1" w:eastAsia="Auto 1" w:hAnsi="Auto 1"/>
          <w:color w:val="222222"/>
          <w:sz w:val="28"/>
          <w:szCs w:val="28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2"/>
        <w:tblW w:w="8838.0" w:type="dxa"/>
        <w:jc w:val="left"/>
        <w:tblInd w:w="0.0" w:type="dxa"/>
        <w:tblLayout w:type="fixed"/>
        <w:tblLook w:val="0400"/>
      </w:tblPr>
      <w:tblGrid>
        <w:gridCol w:w="8838"/>
        <w:tblGridChange w:id="0">
          <w:tblGrid>
            <w:gridCol w:w="8838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(TEXTO DE LA CIRCULAR)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hd w:fill="ffffff" w:val="clear"/>
        <w:spacing w:after="0" w:line="240" w:lineRule="auto"/>
        <w:contextualSpacing w:val="0"/>
        <w:jc w:val="center"/>
        <w:rPr>
          <w:rFonts w:ascii="Auto 1" w:cs="Auto 1" w:eastAsia="Auto 1" w:hAnsi="Auto 1"/>
          <w:color w:val="222222"/>
          <w:sz w:val="28"/>
          <w:szCs w:val="28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tblW w:w="8838.0" w:type="dxa"/>
        <w:jc w:val="left"/>
        <w:tblInd w:w="0.0" w:type="dxa"/>
        <w:tblLayout w:type="fixed"/>
        <w:tblLook w:val="0400"/>
      </w:tblPr>
      <w:tblGrid>
        <w:gridCol w:w="8838"/>
        <w:tblGridChange w:id="0">
          <w:tblGrid>
            <w:gridCol w:w="8838"/>
          </w:tblGrid>
        </w:tblGridChange>
      </w:tblGrid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hd w:fill="ffffff" w:val="clear"/>
        <w:spacing w:after="0" w:line="240" w:lineRule="auto"/>
        <w:contextualSpacing w:val="0"/>
        <w:jc w:val="center"/>
        <w:rPr>
          <w:rFonts w:ascii="Arial" w:cs="Arial" w:eastAsia="Arial" w:hAnsi="Arial"/>
          <w:color w:val="888888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1417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  <w:font w:name="Auto 1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PD-AC-01-FO-04</w:t>
      <w:tab/>
      <w:tab/>
      <w:t xml:space="preserve">Revisión:1 </w:t>
      <w:tab/>
      <w:tab/>
      <w:tab/>
      <w:t xml:space="preserve">Fecha:  02-06-2017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-MX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Relationship Id="rId6" Type="http://schemas.openxmlformats.org/officeDocument/2006/relationships/footer" Target="footer1.xml"/></Relationships>
</file>